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2E572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2E5720">
        <w:rPr>
          <w:rFonts w:eastAsiaTheme="minorEastAsia"/>
          <w:sz w:val="24"/>
          <w:szCs w:val="24"/>
        </w:rPr>
        <w:t>ПОСТАНОВЛЕНИЕ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E5720" w:rsidP="00D75D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2E5720" w:rsidR="008A5E12">
        <w:rPr>
          <w:rFonts w:ascii="Times New Roman" w:hAnsi="Times New Roman" w:cs="Times New Roman"/>
          <w:sz w:val="24"/>
          <w:szCs w:val="24"/>
        </w:rPr>
        <w:t xml:space="preserve">     </w:t>
      </w:r>
      <w:r w:rsidRPr="002E5720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2E5720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0915EC">
        <w:rPr>
          <w:rFonts w:ascii="Times New Roman" w:hAnsi="Times New Roman" w:cs="Times New Roman"/>
          <w:sz w:val="24"/>
          <w:szCs w:val="24"/>
        </w:rPr>
        <w:t xml:space="preserve">  </w:t>
      </w:r>
      <w:r w:rsidR="00FD1C13">
        <w:rPr>
          <w:rFonts w:ascii="Times New Roman" w:hAnsi="Times New Roman" w:cs="Times New Roman"/>
          <w:sz w:val="24"/>
          <w:szCs w:val="24"/>
        </w:rPr>
        <w:t>2</w:t>
      </w:r>
      <w:r w:rsidR="00DB1F03">
        <w:rPr>
          <w:rFonts w:ascii="Times New Roman" w:hAnsi="Times New Roman" w:cs="Times New Roman"/>
          <w:sz w:val="24"/>
          <w:szCs w:val="24"/>
        </w:rPr>
        <w:t>5 августа</w:t>
      </w:r>
      <w:r w:rsidRPr="002E572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2E5720" w:rsidR="00A93FE4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7B3122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0915EC" w:rsidRPr="00830754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</w:t>
      </w:r>
      <w:r w:rsidRPr="00830754">
        <w:rPr>
          <w:rFonts w:ascii="Times New Roman" w:hAnsi="Times New Roman" w:cs="Times New Roman"/>
          <w:sz w:val="24"/>
          <w:szCs w:val="24"/>
        </w:rPr>
        <w:t>автономного округа – Югры Красников Сем</w:t>
      </w:r>
      <w:r w:rsidRPr="00830754" w:rsidR="00C52749">
        <w:rPr>
          <w:rFonts w:ascii="Times New Roman" w:hAnsi="Times New Roman" w:cs="Times New Roman"/>
          <w:sz w:val="24"/>
          <w:szCs w:val="24"/>
        </w:rPr>
        <w:t>е</w:t>
      </w:r>
      <w:r w:rsidRPr="00830754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FD1C13" w:rsidP="00FD1C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0754">
        <w:rPr>
          <w:rFonts w:ascii="Times New Roman" w:hAnsi="Times New Roman" w:cs="Times New Roman"/>
          <w:sz w:val="24"/>
          <w:szCs w:val="24"/>
        </w:rPr>
        <w:t xml:space="preserve"> </w:t>
      </w:r>
      <w:r w:rsidRPr="00830754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830754" w:rsidR="008629B8">
        <w:rPr>
          <w:rFonts w:ascii="Times New Roman" w:hAnsi="Times New Roman" w:cs="Times New Roman"/>
          <w:sz w:val="24"/>
          <w:szCs w:val="24"/>
        </w:rPr>
        <w:t>о</w:t>
      </w:r>
      <w:r w:rsidRPr="00830754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830754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>
        <w:rPr>
          <w:rFonts w:ascii="Times New Roman" w:hAnsi="Times New Roman" w:cs="Times New Roman"/>
          <w:sz w:val="24"/>
          <w:szCs w:val="24"/>
        </w:rPr>
        <w:t xml:space="preserve">Ибрагимова </w:t>
      </w:r>
      <w:r>
        <w:rPr>
          <w:rFonts w:ascii="Times New Roman" w:hAnsi="Times New Roman" w:cs="Times New Roman"/>
          <w:sz w:val="24"/>
          <w:szCs w:val="24"/>
        </w:rPr>
        <w:t>Бислана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Алиевича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23DA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 1 ст. 20.25 КоАП РФ,</w:t>
      </w:r>
    </w:p>
    <w:p w:rsidR="00A019D0" w:rsidRPr="007B312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0"/>
          <w:szCs w:val="10"/>
        </w:rPr>
      </w:pP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572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7B312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10"/>
          <w:szCs w:val="10"/>
        </w:rPr>
      </w:pPr>
    </w:p>
    <w:p w:rsidR="00645C4D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12.12</w:t>
      </w:r>
      <w:r w:rsidR="00FC5E98">
        <w:rPr>
          <w:rFonts w:ascii="Times New Roman" w:hAnsi="Times New Roman" w:cs="Times New Roman"/>
          <w:sz w:val="24"/>
          <w:szCs w:val="24"/>
        </w:rPr>
        <w:t>.</w:t>
      </w:r>
      <w:r w:rsidR="00945E3C">
        <w:rPr>
          <w:rFonts w:ascii="Times New Roman" w:hAnsi="Times New Roman" w:cs="Times New Roman"/>
          <w:sz w:val="24"/>
          <w:szCs w:val="24"/>
        </w:rPr>
        <w:t>202</w:t>
      </w:r>
      <w:r w:rsidR="00FC5E98">
        <w:rPr>
          <w:rFonts w:ascii="Times New Roman" w:hAnsi="Times New Roman" w:cs="Times New Roman"/>
          <w:sz w:val="24"/>
          <w:szCs w:val="24"/>
        </w:rPr>
        <w:t>5</w:t>
      </w:r>
      <w:r w:rsidR="00945E3C">
        <w:rPr>
          <w:rFonts w:ascii="Times New Roman" w:hAnsi="Times New Roman" w:cs="Times New Roman"/>
          <w:sz w:val="24"/>
          <w:szCs w:val="24"/>
        </w:rPr>
        <w:t xml:space="preserve"> в 00:01 час.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2E5720" w:rsidR="008F07FC">
        <w:rPr>
          <w:rFonts w:ascii="Times New Roman" w:hAnsi="Times New Roman" w:cs="Times New Roman"/>
          <w:sz w:val="24"/>
          <w:szCs w:val="24"/>
        </w:rPr>
        <w:t>1</w:t>
      </w:r>
      <w:r w:rsidR="00777A17">
        <w:rPr>
          <w:rFonts w:ascii="Times New Roman" w:hAnsi="Times New Roman" w:cs="Times New Roman"/>
          <w:sz w:val="24"/>
          <w:szCs w:val="24"/>
        </w:rPr>
        <w:t>0005250005643138</w:t>
      </w:r>
      <w:r w:rsidR="000977B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777A17">
        <w:rPr>
          <w:rFonts w:ascii="Times New Roman" w:hAnsi="Times New Roman" w:cs="Times New Roman"/>
          <w:sz w:val="24"/>
          <w:szCs w:val="24"/>
        </w:rPr>
        <w:t>01.10.2025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2E572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777A17">
        <w:rPr>
          <w:rFonts w:ascii="Times New Roman" w:hAnsi="Times New Roman" w:cs="Times New Roman"/>
          <w:sz w:val="24"/>
          <w:szCs w:val="24"/>
        </w:rPr>
        <w:t>150</w:t>
      </w:r>
      <w:r w:rsidRPr="002E5720" w:rsidR="00BA7BCA">
        <w:rPr>
          <w:rFonts w:ascii="Times New Roman" w:hAnsi="Times New Roman" w:cs="Times New Roman"/>
          <w:sz w:val="24"/>
          <w:szCs w:val="24"/>
        </w:rPr>
        <w:t>0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D044D3">
        <w:rPr>
          <w:rFonts w:ascii="Times New Roman" w:hAnsi="Times New Roman" w:cs="Times New Roman"/>
          <w:sz w:val="24"/>
          <w:szCs w:val="24"/>
        </w:rPr>
        <w:t>12</w:t>
      </w:r>
      <w:r w:rsidR="00C4599C">
        <w:rPr>
          <w:rFonts w:ascii="Times New Roman" w:hAnsi="Times New Roman" w:cs="Times New Roman"/>
          <w:sz w:val="24"/>
          <w:szCs w:val="24"/>
        </w:rPr>
        <w:t>.</w:t>
      </w:r>
      <w:r w:rsidR="00D044D3">
        <w:rPr>
          <w:rFonts w:ascii="Times New Roman" w:hAnsi="Times New Roman" w:cs="Times New Roman"/>
          <w:sz w:val="24"/>
          <w:szCs w:val="24"/>
        </w:rPr>
        <w:t>10</w:t>
      </w:r>
      <w:r w:rsidR="00945E3C">
        <w:rPr>
          <w:rFonts w:ascii="Times New Roman" w:hAnsi="Times New Roman" w:cs="Times New Roman"/>
          <w:sz w:val="24"/>
          <w:szCs w:val="24"/>
        </w:rPr>
        <w:t>.</w:t>
      </w:r>
      <w:r w:rsidRPr="002E5720" w:rsidR="001B18A5">
        <w:rPr>
          <w:rFonts w:ascii="Times New Roman" w:hAnsi="Times New Roman" w:cs="Times New Roman"/>
          <w:sz w:val="24"/>
          <w:szCs w:val="24"/>
        </w:rPr>
        <w:t>202</w:t>
      </w:r>
      <w:r w:rsidR="00C4599C">
        <w:rPr>
          <w:rFonts w:ascii="Times New Roman" w:hAnsi="Times New Roman" w:cs="Times New Roman"/>
          <w:sz w:val="24"/>
          <w:szCs w:val="24"/>
        </w:rPr>
        <w:t>5</w:t>
      </w:r>
      <w:r w:rsidR="00945E3C">
        <w:rPr>
          <w:rFonts w:ascii="Times New Roman" w:hAnsi="Times New Roman" w:cs="Times New Roman"/>
          <w:sz w:val="24"/>
          <w:szCs w:val="24"/>
        </w:rPr>
        <w:t>.</w:t>
      </w:r>
    </w:p>
    <w:p w:rsidR="00D044D3" w:rsidRPr="00D044D3" w:rsidP="00D044D3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Ибрагимов Б.А.</w:t>
      </w:r>
      <w:r w:rsidRPr="002E5720" w:rsidR="006C66BA">
        <w:rPr>
          <w:sz w:val="24"/>
          <w:szCs w:val="24"/>
        </w:rPr>
        <w:t xml:space="preserve"> </w:t>
      </w:r>
      <w:r w:rsidRPr="00D044D3">
        <w:rPr>
          <w:sz w:val="24"/>
          <w:szCs w:val="24"/>
        </w:rPr>
        <w:t xml:space="preserve">на рассмотрение дела не явился о месте и времени рассмотрения дела извещался в надлежащем порядке. Разрешая дело, мировым судьей были предприняты попытки надлежащего уведомления о месте и времени рассмотрения дела. </w:t>
      </w:r>
    </w:p>
    <w:p w:rsidR="00D044D3" w:rsidRPr="00D044D3" w:rsidP="00D044D3">
      <w:pPr>
        <w:pStyle w:val="BodyTextIndent3"/>
        <w:rPr>
          <w:sz w:val="24"/>
          <w:szCs w:val="24"/>
        </w:rPr>
      </w:pPr>
      <w:r w:rsidRPr="00D044D3">
        <w:rPr>
          <w:sz w:val="24"/>
          <w:szCs w:val="24"/>
        </w:rPr>
        <w:t xml:space="preserve">В соответствии с ч.2 ст.25.1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КоАП РФ, либо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дела, либо если такое ходатайство оставлено без удовлетворения. </w:t>
      </w:r>
    </w:p>
    <w:p w:rsidR="00D044D3" w:rsidRPr="00D044D3" w:rsidP="00D044D3">
      <w:pPr>
        <w:pStyle w:val="BodyTextIndent3"/>
        <w:rPr>
          <w:sz w:val="24"/>
          <w:szCs w:val="24"/>
        </w:rPr>
      </w:pPr>
      <w:r w:rsidRPr="00D044D3">
        <w:rPr>
          <w:sz w:val="24"/>
          <w:szCs w:val="24"/>
        </w:rPr>
        <w:t>Мировой судья, принимая во внимание сокращенный срок рассмотрения дел об административных правонарушениях, совершение которых влечет административный арест, приступает к рассмотрению дела по существу при совокупности следующих условий: лицо не явилось, либо не было доставлено в судебное заседание; санкция ч. 1 ст. 20.25 КоАП РФ, предусматривает,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условиях изоляции от общества.</w:t>
      </w:r>
    </w:p>
    <w:p w:rsidR="001C63DC" w:rsidRPr="002E5720" w:rsidP="00D044D3">
      <w:pPr>
        <w:pStyle w:val="BodyTextIndent3"/>
        <w:rPr>
          <w:sz w:val="24"/>
          <w:szCs w:val="24"/>
        </w:rPr>
      </w:pPr>
      <w:r w:rsidRPr="00D044D3">
        <w:rPr>
          <w:sz w:val="24"/>
          <w:szCs w:val="24"/>
        </w:rPr>
        <w:t>На основании изложенного и в соответствии с ч. 2 ст. 25.1 КоАП РФ мировой судья счел возможным рассмотрет</w:t>
      </w:r>
      <w:r>
        <w:rPr>
          <w:sz w:val="24"/>
          <w:szCs w:val="24"/>
        </w:rPr>
        <w:t xml:space="preserve">ь дело в отсутствие </w:t>
      </w:r>
      <w:r w:rsidR="00353499">
        <w:rPr>
          <w:sz w:val="24"/>
          <w:szCs w:val="24"/>
        </w:rPr>
        <w:t>Ибрагимов</w:t>
      </w:r>
      <w:r w:rsidR="00353499">
        <w:rPr>
          <w:sz w:val="24"/>
          <w:szCs w:val="24"/>
        </w:rPr>
        <w:t>а</w:t>
      </w:r>
      <w:r w:rsidR="00353499">
        <w:rPr>
          <w:sz w:val="24"/>
          <w:szCs w:val="24"/>
        </w:rPr>
        <w:t xml:space="preserve"> Б.А.</w:t>
      </w:r>
    </w:p>
    <w:p w:rsidR="001C0CFB" w:rsidRPr="002E5720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C227FA">
        <w:rPr>
          <w:rFonts w:ascii="Times New Roman" w:hAnsi="Times New Roman" w:cs="Times New Roman"/>
          <w:sz w:val="24"/>
          <w:szCs w:val="24"/>
        </w:rPr>
        <w:t>86 ХМ 740</w:t>
      </w:r>
      <w:r w:rsidR="00353499">
        <w:rPr>
          <w:rFonts w:ascii="Times New Roman" w:hAnsi="Times New Roman" w:cs="Times New Roman"/>
          <w:sz w:val="24"/>
          <w:szCs w:val="24"/>
        </w:rPr>
        <w:t>570</w:t>
      </w:r>
      <w:r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>
        <w:rPr>
          <w:rFonts w:ascii="Times New Roman" w:hAnsi="Times New Roman" w:cs="Times New Roman"/>
          <w:sz w:val="24"/>
          <w:szCs w:val="24"/>
        </w:rPr>
        <w:t xml:space="preserve">от </w:t>
      </w:r>
      <w:r w:rsidR="00C227FA">
        <w:rPr>
          <w:rFonts w:ascii="Times New Roman" w:hAnsi="Times New Roman" w:cs="Times New Roman"/>
          <w:sz w:val="24"/>
          <w:szCs w:val="24"/>
        </w:rPr>
        <w:t>04.06</w:t>
      </w:r>
      <w:r w:rsidRPr="002E5720">
        <w:rPr>
          <w:rFonts w:ascii="Times New Roman" w:hAnsi="Times New Roman" w:cs="Times New Roman"/>
          <w:sz w:val="24"/>
          <w:szCs w:val="24"/>
        </w:rPr>
        <w:t>.202</w:t>
      </w:r>
      <w:r w:rsidRPr="002E5720" w:rsidR="002000B2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353499">
        <w:rPr>
          <w:rFonts w:ascii="Times New Roman" w:hAnsi="Times New Roman" w:cs="Times New Roman"/>
          <w:sz w:val="24"/>
          <w:szCs w:val="24"/>
        </w:rPr>
        <w:t>№18810005250005643138 от 01.10.2025</w:t>
      </w:r>
      <w:r w:rsidRPr="002E5720">
        <w:rPr>
          <w:rFonts w:ascii="Times New Roman" w:hAnsi="Times New Roman" w:cs="Times New Roman"/>
          <w:sz w:val="24"/>
          <w:szCs w:val="24"/>
        </w:rPr>
        <w:t xml:space="preserve">;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2E572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2E572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2E572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FD1C13">
        <w:rPr>
          <w:rFonts w:ascii="Times New Roman" w:hAnsi="Times New Roman" w:cs="Times New Roman"/>
          <w:sz w:val="24"/>
          <w:szCs w:val="24"/>
        </w:rPr>
        <w:t>Ибрагимовым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2E572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D1C13">
        <w:rPr>
          <w:rFonts w:ascii="Times New Roman" w:hAnsi="Times New Roman" w:cs="Times New Roman"/>
          <w:sz w:val="24"/>
          <w:szCs w:val="24"/>
        </w:rPr>
        <w:t>Ибрагимова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2E5720">
          <w:rPr>
            <w:rStyle w:val="Hyperlink"/>
            <w:color w:val="auto"/>
            <w:u w:val="none"/>
          </w:rPr>
          <w:t>Часть 1 ст.20.25</w:t>
        </w:r>
      </w:hyperlink>
      <w:r w:rsidRPr="002E572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2E5720">
          <w:rPr>
            <w:rStyle w:val="Hyperlink"/>
            <w:color w:val="auto"/>
            <w:u w:val="none"/>
          </w:rPr>
          <w:t>КоАП РФ</w:t>
        </w:r>
      </w:hyperlink>
      <w:r w:rsidRPr="002E572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r w:rsidRPr="002E5720">
        <w:t xml:space="preserve">Согласно </w:t>
      </w:r>
      <w:hyperlink r:id="rId4" w:anchor="/document/12125267/entry/32201" w:history="1">
        <w:r w:rsidRPr="002E5720">
          <w:rPr>
            <w:rStyle w:val="Hyperlink"/>
            <w:color w:val="auto"/>
            <w:u w:val="none"/>
          </w:rPr>
          <w:t>ч.1 ст.32.2</w:t>
        </w:r>
      </w:hyperlink>
      <w:r w:rsidRPr="002E572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2E5720">
        <w:t xml:space="preserve">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2E5720">
          <w:rPr>
            <w:rStyle w:val="Hyperlink"/>
            <w:color w:val="auto"/>
            <w:u w:val="none"/>
          </w:rPr>
          <w:t>статьей 31.5</w:t>
        </w:r>
      </w:hyperlink>
      <w:r w:rsidRPr="002E5720">
        <w:t xml:space="preserve"> настоящего Кодекса.</w:t>
      </w:r>
    </w:p>
    <w:p w:rsidR="00AC6B70" w:rsidRPr="002E5720" w:rsidP="00C45F49">
      <w:pPr>
        <w:pStyle w:val="BodyTextIndent"/>
        <w:ind w:firstLine="567"/>
      </w:pPr>
      <w:r w:rsidRPr="002E572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2E5720" w:rsidP="00C45F49">
      <w:pPr>
        <w:pStyle w:val="BodyTextIndent"/>
        <w:ind w:firstLine="567"/>
      </w:pPr>
      <w:r w:rsidRPr="002E5720">
        <w:t xml:space="preserve">Таким образом, мировой судья считает, что </w:t>
      </w:r>
      <w:r w:rsidR="00FD1C13">
        <w:t>Ибрагимов Б.А.</w:t>
      </w:r>
      <w:r w:rsidRPr="002E572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2E5720" w:rsidP="00C45F49">
      <w:pPr>
        <w:pStyle w:val="BodyTextIndent"/>
        <w:ind w:firstLine="567"/>
      </w:pPr>
      <w:r w:rsidRPr="002E572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2E5720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D1C13">
        <w:rPr>
          <w:sz w:val="24"/>
          <w:szCs w:val="24"/>
        </w:rPr>
        <w:t>Ибрагимова Б.А.</w:t>
      </w:r>
      <w:r w:rsidRPr="002E572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D51106" w:rsidP="00C45F49">
      <w:pPr>
        <w:spacing w:after="0" w:line="240" w:lineRule="auto"/>
        <w:ind w:firstLine="567"/>
        <w:rPr>
          <w:rFonts w:ascii="Times New Roman" w:hAnsi="Times New Roman" w:cs="Times New Roman"/>
          <w:sz w:val="10"/>
          <w:szCs w:val="10"/>
        </w:rPr>
      </w:pP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D51106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0"/>
          <w:szCs w:val="10"/>
        </w:rPr>
      </w:pPr>
    </w:p>
    <w:p w:rsidR="00AC6B70" w:rsidRPr="002E5720" w:rsidP="00C45F49">
      <w:pPr>
        <w:pStyle w:val="BodyTextIndent"/>
        <w:ind w:firstLine="567"/>
      </w:pPr>
      <w:r w:rsidRPr="002E5720">
        <w:t xml:space="preserve">признать </w:t>
      </w:r>
      <w:r w:rsidR="001D11B4">
        <w:t xml:space="preserve">Ибрагимова </w:t>
      </w:r>
      <w:r w:rsidR="001D11B4">
        <w:t>Бислана</w:t>
      </w:r>
      <w:r w:rsidR="001D11B4">
        <w:t xml:space="preserve"> </w:t>
      </w:r>
      <w:r w:rsidR="001D11B4">
        <w:t>Алиевича</w:t>
      </w:r>
      <w:r w:rsidRPr="002E5720" w:rsidR="001D11B4">
        <w:t xml:space="preserve"> </w:t>
      </w:r>
      <w:r w:rsidRPr="002E572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2E5720" w:rsidR="00C45F49">
        <w:t>ного штрафа, то есть в размере</w:t>
      </w:r>
      <w:r w:rsidRPr="002E5720" w:rsidR="00C52749">
        <w:t xml:space="preserve"> </w:t>
      </w:r>
      <w:r w:rsidR="00DE2951">
        <w:t>30</w:t>
      </w:r>
      <w:r w:rsidR="00C4599C">
        <w:t>0</w:t>
      </w:r>
      <w:r w:rsidRPr="002E5720">
        <w:t>0 (</w:t>
      </w:r>
      <w:r w:rsidR="00DE2951">
        <w:t>три</w:t>
      </w:r>
      <w:r w:rsidRPr="002E5720">
        <w:t xml:space="preserve"> тысяч</w:t>
      </w:r>
      <w:r w:rsidR="00DE2951">
        <w:t>и</w:t>
      </w:r>
      <w:r w:rsidRPr="002E5720" w:rsidR="00C45F49">
        <w:t>)</w:t>
      </w:r>
      <w:r w:rsidRPr="002E5720">
        <w:t xml:space="preserve"> рублей.</w:t>
      </w:r>
    </w:p>
    <w:p w:rsidR="00AC6B70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3D695C" w:rsidP="003D6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2E57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572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E572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3D695C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3D695C">
        <w:rPr>
          <w:rFonts w:ascii="Times New Roman" w:hAnsi="Times New Roman" w:cs="Times New Roman"/>
          <w:sz w:val="24"/>
          <w:szCs w:val="24"/>
        </w:rPr>
        <w:t xml:space="preserve">УИН </w:t>
      </w:r>
      <w:r w:rsidRPr="00DE2951" w:rsidR="00DE2951">
        <w:rPr>
          <w:rFonts w:ascii="Times New Roman" w:hAnsi="Times New Roman" w:cs="Times New Roman"/>
          <w:sz w:val="24"/>
          <w:szCs w:val="24"/>
          <w:lang w:eastAsia="en-US"/>
        </w:rPr>
        <w:t>0412365400335006032620169</w:t>
      </w:r>
      <w:r w:rsidRPr="003D695C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3D695C" w:rsidP="003D695C">
      <w:pPr>
        <w:pStyle w:val="BodyTextIndent2"/>
        <w:ind w:firstLine="567"/>
        <w:rPr>
          <w:sz w:val="24"/>
          <w:szCs w:val="24"/>
        </w:rPr>
      </w:pPr>
      <w:r w:rsidRPr="003D695C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3D695C" w:rsidR="001F0EDF">
        <w:rPr>
          <w:sz w:val="24"/>
          <w:szCs w:val="24"/>
        </w:rPr>
        <w:t>дней</w:t>
      </w:r>
      <w:r w:rsidRPr="003D695C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3D695C" w:rsidP="003D695C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1C0CFB" w:rsidRPr="003D695C" w:rsidP="00D5110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1106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1106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F515AC">
      <w:headerReference w:type="first" r:id="rId5"/>
      <w:pgSz w:w="11906" w:h="16838"/>
      <w:pgMar w:top="567" w:right="851" w:bottom="425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DB1F03">
      <w:rPr>
        <w:rFonts w:ascii="Times New Roman" w:hAnsi="Times New Roman" w:cs="Times New Roman"/>
        <w:sz w:val="24"/>
        <w:szCs w:val="24"/>
      </w:rPr>
      <w:t>60</w:t>
    </w:r>
    <w:r w:rsidR="006A7235">
      <w:rPr>
        <w:rFonts w:ascii="Times New Roman" w:hAnsi="Times New Roman" w:cs="Times New Roman"/>
        <w:sz w:val="24"/>
        <w:szCs w:val="24"/>
      </w:rPr>
      <w:t>3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DB1F03">
      <w:rPr>
        <w:rFonts w:ascii="Times New Roman" w:hAnsi="Times New Roman" w:cs="Times New Roman"/>
        <w:sz w:val="24"/>
        <w:szCs w:val="24"/>
      </w:rPr>
      <w:t>2</w:t>
    </w:r>
    <w:r w:rsidR="00FD1C13">
      <w:rPr>
        <w:rFonts w:ascii="Times New Roman" w:hAnsi="Times New Roman" w:cs="Times New Roman"/>
        <w:sz w:val="24"/>
        <w:szCs w:val="24"/>
      </w:rPr>
      <w:t>3</w:t>
    </w:r>
    <w:r w:rsidR="006A7235">
      <w:rPr>
        <w:rFonts w:ascii="Times New Roman" w:hAnsi="Times New Roman" w:cs="Times New Roman"/>
        <w:sz w:val="24"/>
        <w:szCs w:val="24"/>
      </w:rPr>
      <w:t>12-71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977B4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11B4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3DA5"/>
    <w:rsid w:val="002339D8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7A86"/>
    <w:rsid w:val="00336E34"/>
    <w:rsid w:val="0035002D"/>
    <w:rsid w:val="00353499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695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4950"/>
    <w:rsid w:val="00475A72"/>
    <w:rsid w:val="004808DB"/>
    <w:rsid w:val="00482B71"/>
    <w:rsid w:val="0048674B"/>
    <w:rsid w:val="0048741F"/>
    <w:rsid w:val="004877A5"/>
    <w:rsid w:val="00490C2E"/>
    <w:rsid w:val="00490E5D"/>
    <w:rsid w:val="004918E8"/>
    <w:rsid w:val="004A1444"/>
    <w:rsid w:val="004A1458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F0324"/>
    <w:rsid w:val="004F758E"/>
    <w:rsid w:val="00523889"/>
    <w:rsid w:val="00524C36"/>
    <w:rsid w:val="005275EF"/>
    <w:rsid w:val="00530234"/>
    <w:rsid w:val="005318B8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66265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A723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50C1D"/>
    <w:rsid w:val="0076376D"/>
    <w:rsid w:val="00772499"/>
    <w:rsid w:val="00777A17"/>
    <w:rsid w:val="00785AD5"/>
    <w:rsid w:val="00793549"/>
    <w:rsid w:val="00794557"/>
    <w:rsid w:val="007945D4"/>
    <w:rsid w:val="007A47C0"/>
    <w:rsid w:val="007A5D04"/>
    <w:rsid w:val="007A7DC6"/>
    <w:rsid w:val="007B3122"/>
    <w:rsid w:val="007B4DE3"/>
    <w:rsid w:val="007B61B5"/>
    <w:rsid w:val="007B7317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45E3C"/>
    <w:rsid w:val="009543BF"/>
    <w:rsid w:val="00956847"/>
    <w:rsid w:val="009607A3"/>
    <w:rsid w:val="00960ECD"/>
    <w:rsid w:val="00966636"/>
    <w:rsid w:val="009678B7"/>
    <w:rsid w:val="00970D60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53B5"/>
    <w:rsid w:val="00C067B9"/>
    <w:rsid w:val="00C06CF6"/>
    <w:rsid w:val="00C13852"/>
    <w:rsid w:val="00C151B4"/>
    <w:rsid w:val="00C15AD9"/>
    <w:rsid w:val="00C227FA"/>
    <w:rsid w:val="00C277F3"/>
    <w:rsid w:val="00C34B83"/>
    <w:rsid w:val="00C35783"/>
    <w:rsid w:val="00C43BCD"/>
    <w:rsid w:val="00C4599C"/>
    <w:rsid w:val="00C45F49"/>
    <w:rsid w:val="00C52749"/>
    <w:rsid w:val="00C60D3E"/>
    <w:rsid w:val="00C6419C"/>
    <w:rsid w:val="00C75246"/>
    <w:rsid w:val="00C80A15"/>
    <w:rsid w:val="00C80B9B"/>
    <w:rsid w:val="00C929E7"/>
    <w:rsid w:val="00C942E3"/>
    <w:rsid w:val="00CA16C2"/>
    <w:rsid w:val="00CA1D01"/>
    <w:rsid w:val="00CA40BC"/>
    <w:rsid w:val="00CA44A6"/>
    <w:rsid w:val="00CA54AF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044D3"/>
    <w:rsid w:val="00D072C7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1106"/>
    <w:rsid w:val="00D54B4B"/>
    <w:rsid w:val="00D5687E"/>
    <w:rsid w:val="00D623E4"/>
    <w:rsid w:val="00D6552D"/>
    <w:rsid w:val="00D66CB5"/>
    <w:rsid w:val="00D71CBD"/>
    <w:rsid w:val="00D75D47"/>
    <w:rsid w:val="00DA24C4"/>
    <w:rsid w:val="00DA4A4D"/>
    <w:rsid w:val="00DA7CA9"/>
    <w:rsid w:val="00DB0474"/>
    <w:rsid w:val="00DB1F03"/>
    <w:rsid w:val="00DB2641"/>
    <w:rsid w:val="00DB3647"/>
    <w:rsid w:val="00DC107E"/>
    <w:rsid w:val="00DC20A9"/>
    <w:rsid w:val="00DC6334"/>
    <w:rsid w:val="00DD03C1"/>
    <w:rsid w:val="00DD62CB"/>
    <w:rsid w:val="00DE2951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7DB"/>
    <w:rsid w:val="00E26838"/>
    <w:rsid w:val="00E33016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01F7"/>
    <w:rsid w:val="00EF19CF"/>
    <w:rsid w:val="00EF59CA"/>
    <w:rsid w:val="00F02230"/>
    <w:rsid w:val="00F030A0"/>
    <w:rsid w:val="00F06D6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15A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C5E98"/>
    <w:rsid w:val="00FD002E"/>
    <w:rsid w:val="00FD1C13"/>
    <w:rsid w:val="00FD2303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